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 w:line="240" w:lineRule="atLeast"/>
        <w:ind w:left="0" w:right="0" w:firstLine="450"/>
        <w:jc w:val="both"/>
        <w:rPr>
          <w:rFonts w:hint="eastAsia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指示灯定定义如下: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内嵌式通信模块提供四个指示灯，如下图从左到右定义：电源、网络、SIM、运行状态指示灯。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 w:line="240" w:lineRule="atLeast"/>
        <w:ind w:left="0" w:right="0" w:firstLine="45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1609725" cy="80962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指示状态如下：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用于查看系统及连接状态；通过面板指示灯显示，用户可以看系统及连接状态。</w:t>
      </w:r>
    </w:p>
    <w:tbl>
      <w:tblPr>
        <w:tblW w:w="8906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16"/>
        <w:gridCol w:w="936"/>
        <w:gridCol w:w="787"/>
        <w:gridCol w:w="936"/>
        <w:gridCol w:w="480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Power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Module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SIM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Status</w:t>
            </w:r>
          </w:p>
        </w:tc>
        <w:tc>
          <w:tcPr>
            <w:tcW w:w="48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SIM卡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运行</w:t>
            </w:r>
          </w:p>
        </w:tc>
        <w:tc>
          <w:tcPr>
            <w:tcW w:w="4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交替快闪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模块打开处于AT模式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灭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慢闪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通过AT 指令初始化模块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快闪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灭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慢闪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系统正在拔号中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慢闪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灭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等待激活(短连接模式)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00"/>
                <w:lang w:val="en-US" w:eastAsia="zh-CN" w:bidi="ar"/>
              </w:rPr>
              <w:t>交替慢闪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系统拔号成功,模块处于数据模式但各中心未连接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00"/>
                <w:lang w:val="en-US" w:eastAsia="zh-CN" w:bidi="ar"/>
              </w:rPr>
              <w:t>同步慢闪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APP正常MP正常WMMP正常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9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1.亮表示常亮,即至少保持3秒钟不闪；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2.灭表示常灭,即至少保持3秒钟不闪；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3.慢闪表示闪烁频率大约1次/S；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接口定义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型号包括：F2X14-D/F2X16-D，接口定位顺序如下：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78195" cy="3070225"/>
            <wp:effectExtent l="0" t="0" r="8255" b="1587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07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5pin 11cm串口连接线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，物料编号3.XL.0139,一端压接DB9公头，如图：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690870" cy="2056130"/>
            <wp:effectExtent l="0" t="0" r="5080" b="127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DB9针引角定义如下：  </w:t>
      </w:r>
    </w:p>
    <w:tbl>
      <w:tblPr>
        <w:tblpPr w:leftFromText="180" w:rightFromText="180" w:vertAnchor="text" w:horzAnchor="page" w:tblpX="2132" w:tblpY="315"/>
        <w:tblOverlap w:val="never"/>
        <w:tblW w:w="74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1557"/>
        <w:gridCol w:w="4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DB9引脚号</w:t>
            </w: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引脚名称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V-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电源负极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TXD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无线模块业务串口1发送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RXD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无线模块业务串口1接收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NULL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GND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无线模块业务串口1信号地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V+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电源正极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NULL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NULL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NULL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309D"/>
    <w:rsid w:val="158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2019-12-30T09:53:00Z</dcterms:created>
  <dc:creator>冰淇淋</dc:creator>
  <cp:lastModifiedBy>冰淇淋</cp:lastModifiedBy>
  <dcterms:modified xsi:type="dcterms:W3CDTF">2019-12-30T09:55:35Z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